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F12" w:rsidRDefault="00F35F12"/>
    <w:p w:rsidR="00DE21F5" w:rsidRPr="00DE21F5" w:rsidRDefault="00DE21F5" w:rsidP="00DE21F5">
      <w:pPr>
        <w:pStyle w:val="Titre"/>
      </w:pPr>
      <w:r w:rsidRPr="00DE21F5">
        <w:t xml:space="preserve">Des Collines  </w:t>
      </w:r>
    </w:p>
    <w:p w:rsidR="00AA69C6" w:rsidRPr="00AA69C6" w:rsidRDefault="00A46A4E" w:rsidP="00DE21F5">
      <w:pPr>
        <w:pStyle w:val="Titre"/>
      </w:pPr>
      <w:r>
        <w:t xml:space="preserve">Une Maison des Jeunes, des écoles, </w:t>
      </w:r>
      <w:r w:rsidR="00703314">
        <w:t>une CJS</w:t>
      </w:r>
      <w:r>
        <w:t>, un jardin</w:t>
      </w:r>
    </w:p>
    <w:p w:rsidR="004C3831" w:rsidRDefault="004C3831" w:rsidP="004C3831">
      <w:pPr>
        <w:rPr>
          <w:rStyle w:val="CitationCar"/>
          <w:i w:val="0"/>
        </w:rPr>
      </w:pPr>
    </w:p>
    <w:p w:rsidR="00A46A4E" w:rsidRDefault="00A46A4E" w:rsidP="00AA69C6">
      <w:pPr>
        <w:rPr>
          <w:rStyle w:val="CitationCar"/>
          <w:i w:val="0"/>
        </w:rPr>
      </w:pPr>
      <w:r>
        <w:rPr>
          <w:rStyle w:val="CitationCar"/>
          <w:i w:val="0"/>
        </w:rPr>
        <w:t xml:space="preserve">Il y a quelques années, L’Alliance alimentaire des Collines a instauré des jardins communautaires. Les jeunes y allaient mais n’y touchaient pas. Pourquoi ? S’est questionnée Annie Lesage du </w:t>
      </w:r>
      <w:proofErr w:type="spellStart"/>
      <w:r>
        <w:rPr>
          <w:rStyle w:val="CitationCar"/>
          <w:i w:val="0"/>
        </w:rPr>
        <w:t>Mashado</w:t>
      </w:r>
      <w:proofErr w:type="spellEnd"/>
      <w:r>
        <w:rPr>
          <w:rStyle w:val="CitationCar"/>
          <w:i w:val="0"/>
        </w:rPr>
        <w:t xml:space="preserve">, la Maison des Jeunes de </w:t>
      </w:r>
      <w:proofErr w:type="spellStart"/>
      <w:r>
        <w:rPr>
          <w:rStyle w:val="CitationCar"/>
          <w:i w:val="0"/>
        </w:rPr>
        <w:t>Masham</w:t>
      </w:r>
      <w:proofErr w:type="spellEnd"/>
      <w:r>
        <w:rPr>
          <w:rStyle w:val="CitationCar"/>
          <w:i w:val="0"/>
        </w:rPr>
        <w:t>.</w:t>
      </w:r>
    </w:p>
    <w:p w:rsidR="00BE0DE7" w:rsidRDefault="00BE0DE7" w:rsidP="00AA69C6">
      <w:pPr>
        <w:rPr>
          <w:rStyle w:val="CitationCar"/>
          <w:i w:val="0"/>
        </w:rPr>
      </w:pPr>
      <w:r>
        <w:rPr>
          <w:rStyle w:val="CitationCar"/>
          <w:i w:val="0"/>
        </w:rPr>
        <w:t>C’est alors, qu’ils ont décidé de mettre les jeunes à l’ouvrage et d’en créer l’année dernière.  Des jeunes en cheminement particulier ont construit les bacs dans lesquels les denrées ont poussé et les ceux de la Coopérative jeunesse de service ont accompagné les personnes âgées pour le jardinage.</w:t>
      </w:r>
    </w:p>
    <w:p w:rsidR="00BE0DE7" w:rsidRDefault="00BE0DE7" w:rsidP="00AA69C6">
      <w:pPr>
        <w:rPr>
          <w:rStyle w:val="CitationCar"/>
          <w:i w:val="0"/>
        </w:rPr>
      </w:pPr>
      <w:r>
        <w:rPr>
          <w:rStyle w:val="CitationCar"/>
          <w:i w:val="0"/>
        </w:rPr>
        <w:t>Belle réussite, mais la récolte a disparu tout d’un coup, une nuit. On souhaite que  quelqu’un dans le besoin</w:t>
      </w:r>
      <w:r w:rsidR="004C3831">
        <w:rPr>
          <w:rStyle w:val="CitationCar"/>
          <w:i w:val="0"/>
        </w:rPr>
        <w:t xml:space="preserve"> en a profité</w:t>
      </w:r>
      <w:r>
        <w:rPr>
          <w:rStyle w:val="CitationCar"/>
          <w:i w:val="0"/>
        </w:rPr>
        <w:t xml:space="preserve">, </w:t>
      </w:r>
      <w:r w:rsidR="004C3831">
        <w:rPr>
          <w:rStyle w:val="CitationCar"/>
          <w:i w:val="0"/>
        </w:rPr>
        <w:t xml:space="preserve">d’autant plus qu’aucun dommage </w:t>
      </w:r>
      <w:proofErr w:type="gramStart"/>
      <w:r w:rsidR="004C3831">
        <w:rPr>
          <w:rStyle w:val="CitationCar"/>
          <w:i w:val="0"/>
        </w:rPr>
        <w:t>n’a</w:t>
      </w:r>
      <w:proofErr w:type="gramEnd"/>
      <w:r w:rsidR="004C3831">
        <w:rPr>
          <w:rStyle w:val="CitationCar"/>
          <w:i w:val="0"/>
        </w:rPr>
        <w:t xml:space="preserve"> été fait au jardin.</w:t>
      </w:r>
    </w:p>
    <w:p w:rsidR="00BE0DE7" w:rsidRDefault="00BE0DE7" w:rsidP="00AA69C6">
      <w:pPr>
        <w:rPr>
          <w:rStyle w:val="CitationCar"/>
          <w:i w:val="0"/>
        </w:rPr>
      </w:pPr>
      <w:r>
        <w:rPr>
          <w:rStyle w:val="CitationCar"/>
          <w:i w:val="0"/>
        </w:rPr>
        <w:t xml:space="preserve">Puisque Le </w:t>
      </w:r>
      <w:proofErr w:type="spellStart"/>
      <w:r>
        <w:rPr>
          <w:rStyle w:val="CitationCar"/>
          <w:i w:val="0"/>
        </w:rPr>
        <w:t>Mashado</w:t>
      </w:r>
      <w:proofErr w:type="spellEnd"/>
      <w:r>
        <w:rPr>
          <w:rStyle w:val="CitationCar"/>
          <w:i w:val="0"/>
        </w:rPr>
        <w:t xml:space="preserve"> et les écoles de Ste-Cécile-de-</w:t>
      </w:r>
      <w:proofErr w:type="spellStart"/>
      <w:r>
        <w:rPr>
          <w:rStyle w:val="CitationCar"/>
          <w:i w:val="0"/>
        </w:rPr>
        <w:t>Masham</w:t>
      </w:r>
      <w:proofErr w:type="spellEnd"/>
      <w:r>
        <w:rPr>
          <w:rStyle w:val="CitationCar"/>
          <w:i w:val="0"/>
        </w:rPr>
        <w:t xml:space="preserve"> sont tout près, un partenariat naturel s’est développé au cours des ans. Après tout, c’est la même clientèle.</w:t>
      </w:r>
    </w:p>
    <w:p w:rsidR="00BE0DE7" w:rsidRDefault="00BE0DE7" w:rsidP="00AA69C6">
      <w:pPr>
        <w:rPr>
          <w:rStyle w:val="CitationCar"/>
          <w:i w:val="0"/>
        </w:rPr>
      </w:pPr>
      <w:r>
        <w:rPr>
          <w:rStyle w:val="CitationCar"/>
          <w:i w:val="0"/>
        </w:rPr>
        <w:t xml:space="preserve"> Cette année, l’école va encore plus loin. </w:t>
      </w:r>
      <w:r w:rsidR="00067502">
        <w:rPr>
          <w:rStyle w:val="CitationCar"/>
          <w:i w:val="0"/>
        </w:rPr>
        <w:t>Les étudiants en Sciences et technologie en 5</w:t>
      </w:r>
      <w:r w:rsidR="00067502" w:rsidRPr="00067502">
        <w:rPr>
          <w:rStyle w:val="CitationCar"/>
          <w:i w:val="0"/>
          <w:vertAlign w:val="superscript"/>
        </w:rPr>
        <w:t>e</w:t>
      </w:r>
      <w:r w:rsidR="00067502">
        <w:rPr>
          <w:rStyle w:val="CitationCar"/>
          <w:i w:val="0"/>
        </w:rPr>
        <w:t xml:space="preserve"> secondaire ont un projet à effectuer au cours de l’année.  Ils concevront donc une serre qui servira à partir les semences au printemps.  Adam Gagnon, directeur par intérim à l’école secondaire des Lacs croit que les élèves du primaire pourront s’occuper des semences dès le printemps prochain. Des ateliers de formation leur seront donnés. Même les tout-petits de la prématernelle pourront élaborer des tours de pommes de terre, technique selon laquelle les tubercules sont plantés à la verticale plutôt qu’à l’horizontal</w:t>
      </w:r>
      <w:r w:rsidR="004C3831">
        <w:rPr>
          <w:rStyle w:val="CitationCar"/>
          <w:i w:val="0"/>
        </w:rPr>
        <w:t>.</w:t>
      </w:r>
    </w:p>
    <w:p w:rsidR="00067502" w:rsidRDefault="004C3831" w:rsidP="00AA69C6">
      <w:pPr>
        <w:rPr>
          <w:rStyle w:val="CitationCar"/>
          <w:i w:val="0"/>
        </w:rPr>
      </w:pPr>
      <w:r>
        <w:rPr>
          <w:rStyle w:val="CitationCar"/>
          <w:i w:val="0"/>
        </w:rPr>
        <w:t>Le but de tout cela, comme partout ailleurs, c’est que l’on passe par les enfants pour atteindre les parents.</w:t>
      </w:r>
    </w:p>
    <w:p w:rsidR="00BE0DE7" w:rsidRDefault="004C3831" w:rsidP="00AA69C6">
      <w:pPr>
        <w:rPr>
          <w:rStyle w:val="CitationCar"/>
          <w:i w:val="0"/>
        </w:rPr>
      </w:pPr>
      <w:r>
        <w:rPr>
          <w:rStyle w:val="CitationCar"/>
          <w:i w:val="0"/>
        </w:rPr>
        <w:t xml:space="preserve">D’ailleurs une animatrice du </w:t>
      </w:r>
      <w:proofErr w:type="spellStart"/>
      <w:r>
        <w:rPr>
          <w:rStyle w:val="CitationCar"/>
          <w:i w:val="0"/>
        </w:rPr>
        <w:t>Mashado</w:t>
      </w:r>
      <w:proofErr w:type="spellEnd"/>
      <w:r>
        <w:rPr>
          <w:rStyle w:val="CitationCar"/>
          <w:i w:val="0"/>
        </w:rPr>
        <w:t xml:space="preserve"> qui a pris les ateliers </w:t>
      </w:r>
      <w:proofErr w:type="spellStart"/>
      <w:r>
        <w:rPr>
          <w:rStyle w:val="CitationCar"/>
          <w:i w:val="0"/>
        </w:rPr>
        <w:t>Croquarium</w:t>
      </w:r>
      <w:proofErr w:type="spellEnd"/>
      <w:r>
        <w:rPr>
          <w:rStyle w:val="CitationCar"/>
          <w:i w:val="0"/>
        </w:rPr>
        <w:t xml:space="preserve"> l’année dernière organise des activités dans le jardin pour sensibiliser les jeunes à l’autonomie alimentaire </w:t>
      </w:r>
    </w:p>
    <w:p w:rsidR="00A46A4E" w:rsidRPr="00990303" w:rsidRDefault="00990303" w:rsidP="00AA69C6">
      <w:pPr>
        <w:rPr>
          <w:rStyle w:val="CitationCar"/>
          <w:b/>
          <w:i w:val="0"/>
        </w:rPr>
      </w:pPr>
      <w:r>
        <w:rPr>
          <w:rStyle w:val="CitationCar"/>
          <w:b/>
          <w:i w:val="0"/>
        </w:rPr>
        <w:t>Les défis</w:t>
      </w:r>
    </w:p>
    <w:p w:rsidR="00A46A4E" w:rsidRDefault="00990303" w:rsidP="00AA69C6">
      <w:pPr>
        <w:rPr>
          <w:rStyle w:val="CitationCar"/>
          <w:i w:val="0"/>
        </w:rPr>
      </w:pPr>
      <w:r>
        <w:rPr>
          <w:rStyle w:val="CitationCar"/>
          <w:i w:val="0"/>
        </w:rPr>
        <w:t xml:space="preserve">« Tout le monde nous disait que l’idée d’un jardin en milieu rural, ça ne marcherait pas, hé bien c’est faux. » de dire Annie Lesage du </w:t>
      </w:r>
      <w:proofErr w:type="spellStart"/>
      <w:r>
        <w:rPr>
          <w:rStyle w:val="CitationCar"/>
          <w:i w:val="0"/>
        </w:rPr>
        <w:t>Mashado</w:t>
      </w:r>
      <w:proofErr w:type="spellEnd"/>
      <w:r>
        <w:rPr>
          <w:rStyle w:val="CitationCar"/>
          <w:i w:val="0"/>
        </w:rPr>
        <w:t xml:space="preserve">. Les </w:t>
      </w:r>
      <w:r>
        <w:rPr>
          <w:rStyle w:val="CitationCar"/>
          <w:i w:val="0"/>
        </w:rPr>
        <w:lastRenderedPageBreak/>
        <w:t>adolescents sont valorisés par la construction de bacs, par les soins qu’ils accordent au jardin et par leurs récoltes bien sûr.</w:t>
      </w:r>
    </w:p>
    <w:p w:rsidR="00990303" w:rsidRDefault="00990303" w:rsidP="00AA69C6">
      <w:pPr>
        <w:rPr>
          <w:rStyle w:val="CitationCar"/>
          <w:i w:val="0"/>
        </w:rPr>
      </w:pPr>
      <w:r>
        <w:rPr>
          <w:rStyle w:val="CitationCar"/>
          <w:i w:val="0"/>
        </w:rPr>
        <w:t>Le principal enjeu de ces initiatives, c’est surtout le financement. Grâce à des sommes qui peuvent être investies dans les ressources humaines, une employée pour</w:t>
      </w:r>
      <w:r w:rsidR="004C3831">
        <w:rPr>
          <w:rStyle w:val="CitationCar"/>
          <w:i w:val="0"/>
        </w:rPr>
        <w:t>ra donner des</w:t>
      </w:r>
      <w:r>
        <w:rPr>
          <w:rStyle w:val="CitationCar"/>
          <w:i w:val="0"/>
        </w:rPr>
        <w:t xml:space="preserve"> formations, dont des ateliers sur les conserves; animer le jardin, continuer la cantine l’été pour les camps de jour en utilisant les récoltes du jardin. </w:t>
      </w:r>
    </w:p>
    <w:p w:rsidR="00A46A4E" w:rsidRPr="00A46A4E" w:rsidRDefault="004C3831" w:rsidP="00AA69C6">
      <w:pPr>
        <w:rPr>
          <w:rStyle w:val="CitationCar"/>
          <w:i w:val="0"/>
        </w:rPr>
      </w:pPr>
      <w:r>
        <w:rPr>
          <w:rStyle w:val="CitationCar"/>
          <w:i w:val="0"/>
        </w:rPr>
        <w:t xml:space="preserve">Chose certaine, le </w:t>
      </w:r>
      <w:proofErr w:type="spellStart"/>
      <w:r>
        <w:rPr>
          <w:rStyle w:val="CitationCar"/>
          <w:i w:val="0"/>
        </w:rPr>
        <w:t>Mashado</w:t>
      </w:r>
      <w:proofErr w:type="spellEnd"/>
      <w:r>
        <w:rPr>
          <w:rStyle w:val="CitationCar"/>
          <w:i w:val="0"/>
        </w:rPr>
        <w:t xml:space="preserve"> et l’école secondaire des Lacs sont liés par la même clientèle, les mêmes enjeux et la même passion de réussite qui les anime.</w:t>
      </w:r>
    </w:p>
    <w:p w:rsidR="004C3831" w:rsidRDefault="004C3831" w:rsidP="00AA69C6">
      <w:pPr>
        <w:rPr>
          <w:rStyle w:val="CitationCar"/>
        </w:rPr>
      </w:pPr>
    </w:p>
    <w:p w:rsidR="00AA69C6" w:rsidRDefault="00AA69C6" w:rsidP="00AA69C6">
      <w:pPr>
        <w:rPr>
          <w:rFonts w:ascii="Georgia" w:hAnsi="Georgia"/>
          <w:shd w:val="clear" w:color="auto" w:fill="FFFFFF"/>
        </w:rPr>
      </w:pPr>
      <w:bookmarkStart w:id="0" w:name="_GoBack"/>
      <w:r w:rsidRPr="00AA69C6">
        <w:rPr>
          <w:rStyle w:val="CitationCar"/>
        </w:rPr>
        <w:t>«  </w:t>
      </w:r>
      <w:hyperlink r:id="rId4" w:history="1">
        <w:r w:rsidRPr="00AA69C6">
          <w:rPr>
            <w:rStyle w:val="CitationCar"/>
          </w:rPr>
          <w:t>La seule voie qui offre quelque espoir d'un avenir meilleur pour toute l'humanité est celle de la coopération et du partenariat.</w:t>
        </w:r>
      </w:hyperlink>
      <w:r w:rsidRPr="00AA69C6">
        <w:rPr>
          <w:rStyle w:val="apple-converted-space"/>
          <w:rFonts w:ascii="Georgia" w:hAnsi="Georgia"/>
          <w:sz w:val="27"/>
          <w:szCs w:val="27"/>
          <w:shd w:val="clear" w:color="auto" w:fill="FFFFFF"/>
        </w:rPr>
        <w:t> </w:t>
      </w:r>
      <w:r w:rsidRPr="00AA69C6">
        <w:rPr>
          <w:rFonts w:ascii="Georgia" w:hAnsi="Georgia"/>
          <w:shd w:val="clear" w:color="auto" w:fill="FFFFFF"/>
        </w:rPr>
        <w:t>»</w:t>
      </w:r>
    </w:p>
    <w:p w:rsidR="00A46A4E" w:rsidRPr="00AA69C6" w:rsidRDefault="00A46A4E" w:rsidP="00A46A4E">
      <w:pPr>
        <w:ind w:left="1416"/>
        <w:jc w:val="right"/>
      </w:pPr>
      <w:r>
        <w:rPr>
          <w:rFonts w:ascii="Georgia" w:hAnsi="Georgia"/>
          <w:shd w:val="clear" w:color="auto" w:fill="FFFFFF"/>
        </w:rPr>
        <w:t>Kofi Annan – Onu  -Prix Nobel de la Paix</w:t>
      </w:r>
      <w:bookmarkEnd w:id="0"/>
    </w:p>
    <w:sectPr w:rsidR="00A46A4E" w:rsidRPr="00AA69C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4F"/>
    <w:rsid w:val="00067502"/>
    <w:rsid w:val="00114310"/>
    <w:rsid w:val="00114A37"/>
    <w:rsid w:val="001A0560"/>
    <w:rsid w:val="00331D8B"/>
    <w:rsid w:val="004C3831"/>
    <w:rsid w:val="005D3519"/>
    <w:rsid w:val="005E06B7"/>
    <w:rsid w:val="00620373"/>
    <w:rsid w:val="00703314"/>
    <w:rsid w:val="008326CE"/>
    <w:rsid w:val="00990303"/>
    <w:rsid w:val="00A46A4E"/>
    <w:rsid w:val="00AA69C6"/>
    <w:rsid w:val="00BE0DE7"/>
    <w:rsid w:val="00DE21F5"/>
    <w:rsid w:val="00E00A4F"/>
    <w:rsid w:val="00E47154"/>
    <w:rsid w:val="00E5381A"/>
    <w:rsid w:val="00F01A07"/>
    <w:rsid w:val="00F35F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2C2C6-CFFC-4A47-8430-B081CF42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6B7"/>
    <w:rPr>
      <w:rFonts w:ascii="Century Gothic" w:hAnsi="Century Gothic"/>
    </w:rPr>
  </w:style>
  <w:style w:type="paragraph" w:styleId="Titre1">
    <w:name w:val="heading 1"/>
    <w:basedOn w:val="Normal"/>
    <w:next w:val="Normal"/>
    <w:link w:val="Titre1Car"/>
    <w:uiPriority w:val="9"/>
    <w:qFormat/>
    <w:rsid w:val="005E06B7"/>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itre2">
    <w:name w:val="heading 2"/>
    <w:basedOn w:val="Normal"/>
    <w:next w:val="Normal"/>
    <w:link w:val="Titre2Car"/>
    <w:uiPriority w:val="9"/>
    <w:unhideWhenUsed/>
    <w:qFormat/>
    <w:rsid w:val="005E06B7"/>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Titre3">
    <w:name w:val="heading 3"/>
    <w:basedOn w:val="Normal"/>
    <w:next w:val="Normal"/>
    <w:link w:val="Titre3Car"/>
    <w:uiPriority w:val="9"/>
    <w:unhideWhenUsed/>
    <w:qFormat/>
    <w:rsid w:val="005E06B7"/>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Titre4">
    <w:name w:val="heading 4"/>
    <w:basedOn w:val="Normal"/>
    <w:next w:val="Normal"/>
    <w:link w:val="Titre4Car"/>
    <w:uiPriority w:val="9"/>
    <w:unhideWhenUsed/>
    <w:qFormat/>
    <w:rsid w:val="005E06B7"/>
    <w:pPr>
      <w:keepNext/>
      <w:keepLines/>
      <w:spacing w:before="40" w:after="0"/>
      <w:outlineLvl w:val="3"/>
    </w:pPr>
    <w:rPr>
      <w:rFonts w:asciiTheme="majorHAnsi" w:eastAsiaTheme="majorEastAsia" w:hAnsiTheme="majorHAnsi" w:cstheme="majorBidi"/>
      <w:i/>
      <w:iCs/>
      <w:color w:val="A5A5A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06B7"/>
    <w:pPr>
      <w:ind w:left="720"/>
      <w:contextualSpacing/>
    </w:pPr>
  </w:style>
  <w:style w:type="character" w:customStyle="1" w:styleId="Titre1Car">
    <w:name w:val="Titre 1 Car"/>
    <w:basedOn w:val="Policepardfaut"/>
    <w:link w:val="Titre1"/>
    <w:uiPriority w:val="9"/>
    <w:rsid w:val="005E06B7"/>
    <w:rPr>
      <w:rFonts w:asciiTheme="majorHAnsi" w:eastAsiaTheme="majorEastAsia" w:hAnsiTheme="majorHAnsi" w:cstheme="majorBidi"/>
      <w:color w:val="A5A5A5" w:themeColor="accent1" w:themeShade="BF"/>
      <w:sz w:val="32"/>
      <w:szCs w:val="32"/>
    </w:rPr>
  </w:style>
  <w:style w:type="character" w:customStyle="1" w:styleId="Titre2Car">
    <w:name w:val="Titre 2 Car"/>
    <w:basedOn w:val="Policepardfaut"/>
    <w:link w:val="Titre2"/>
    <w:uiPriority w:val="9"/>
    <w:rsid w:val="005E06B7"/>
    <w:rPr>
      <w:rFonts w:asciiTheme="majorHAnsi" w:eastAsiaTheme="majorEastAsia" w:hAnsiTheme="majorHAnsi" w:cstheme="majorBidi"/>
      <w:color w:val="A5A5A5" w:themeColor="accent1" w:themeShade="BF"/>
      <w:sz w:val="26"/>
      <w:szCs w:val="26"/>
    </w:rPr>
  </w:style>
  <w:style w:type="character" w:customStyle="1" w:styleId="Titre3Car">
    <w:name w:val="Titre 3 Car"/>
    <w:basedOn w:val="Policepardfaut"/>
    <w:link w:val="Titre3"/>
    <w:uiPriority w:val="9"/>
    <w:rsid w:val="005E06B7"/>
    <w:rPr>
      <w:rFonts w:asciiTheme="majorHAnsi" w:eastAsiaTheme="majorEastAsia" w:hAnsiTheme="majorHAnsi" w:cstheme="majorBidi"/>
      <w:color w:val="6E6E6E" w:themeColor="accent1" w:themeShade="7F"/>
      <w:sz w:val="24"/>
      <w:szCs w:val="24"/>
    </w:rPr>
  </w:style>
  <w:style w:type="character" w:customStyle="1" w:styleId="Titre4Car">
    <w:name w:val="Titre 4 Car"/>
    <w:basedOn w:val="Policepardfaut"/>
    <w:link w:val="Titre4"/>
    <w:uiPriority w:val="9"/>
    <w:rsid w:val="005E06B7"/>
    <w:rPr>
      <w:rFonts w:asciiTheme="majorHAnsi" w:eastAsiaTheme="majorEastAsia" w:hAnsiTheme="majorHAnsi" w:cstheme="majorBidi"/>
      <w:i/>
      <w:iCs/>
      <w:color w:val="A5A5A5" w:themeColor="accent1" w:themeShade="BF"/>
    </w:rPr>
  </w:style>
  <w:style w:type="paragraph" w:styleId="Titre">
    <w:name w:val="Title"/>
    <w:basedOn w:val="Normal"/>
    <w:next w:val="Normal"/>
    <w:link w:val="TitreCar"/>
    <w:autoRedefine/>
    <w:uiPriority w:val="10"/>
    <w:qFormat/>
    <w:rsid w:val="00DE21F5"/>
    <w:pPr>
      <w:spacing w:after="0" w:line="360" w:lineRule="auto"/>
      <w:contextualSpacing/>
    </w:pPr>
    <w:rPr>
      <w:rFonts w:asciiTheme="majorHAnsi" w:eastAsiaTheme="majorEastAsia" w:hAnsiTheme="majorHAnsi" w:cstheme="majorBidi"/>
      <w:spacing w:val="-10"/>
      <w:kern w:val="28"/>
      <w:shd w:val="clear" w:color="auto" w:fill="FFFFFF"/>
    </w:rPr>
  </w:style>
  <w:style w:type="character" w:customStyle="1" w:styleId="TitreCar">
    <w:name w:val="Titre Car"/>
    <w:basedOn w:val="Policepardfaut"/>
    <w:link w:val="Titre"/>
    <w:uiPriority w:val="10"/>
    <w:rsid w:val="00DE21F5"/>
    <w:rPr>
      <w:rFonts w:asciiTheme="majorHAnsi" w:eastAsiaTheme="majorEastAsia" w:hAnsiTheme="majorHAnsi" w:cstheme="majorBidi"/>
      <w:spacing w:val="-10"/>
      <w:kern w:val="28"/>
    </w:rPr>
  </w:style>
  <w:style w:type="paragraph" w:styleId="Sous-titre">
    <w:name w:val="Subtitle"/>
    <w:basedOn w:val="Normal"/>
    <w:next w:val="Normal"/>
    <w:link w:val="Sous-titreCar"/>
    <w:uiPriority w:val="11"/>
    <w:qFormat/>
    <w:rsid w:val="005E06B7"/>
    <w:pPr>
      <w:numPr>
        <w:ilvl w:val="1"/>
      </w:numPr>
      <w:spacing w:after="160"/>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5E06B7"/>
    <w:rPr>
      <w:rFonts w:eastAsiaTheme="minorEastAsia"/>
      <w:color w:val="5A5A5A" w:themeColor="text1" w:themeTint="A5"/>
      <w:spacing w:val="15"/>
    </w:rPr>
  </w:style>
  <w:style w:type="character" w:styleId="lev">
    <w:name w:val="Strong"/>
    <w:basedOn w:val="Policepardfaut"/>
    <w:uiPriority w:val="22"/>
    <w:qFormat/>
    <w:rsid w:val="005E06B7"/>
    <w:rPr>
      <w:b/>
      <w:bCs/>
    </w:rPr>
  </w:style>
  <w:style w:type="character" w:styleId="Accentuation">
    <w:name w:val="Emphasis"/>
    <w:basedOn w:val="Policepardfaut"/>
    <w:uiPriority w:val="20"/>
    <w:qFormat/>
    <w:rsid w:val="005E06B7"/>
    <w:rPr>
      <w:i/>
      <w:iCs/>
    </w:rPr>
  </w:style>
  <w:style w:type="paragraph" w:styleId="Sansinterligne">
    <w:name w:val="No Spacing"/>
    <w:link w:val="SansinterligneCar"/>
    <w:uiPriority w:val="1"/>
    <w:qFormat/>
    <w:rsid w:val="005E06B7"/>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5E06B7"/>
    <w:rPr>
      <w:rFonts w:eastAsiaTheme="minorEastAsia"/>
      <w:lang w:eastAsia="fr-CA"/>
    </w:rPr>
  </w:style>
  <w:style w:type="character" w:styleId="Emphaseple">
    <w:name w:val="Subtle Emphasis"/>
    <w:basedOn w:val="Policepardfaut"/>
    <w:uiPriority w:val="19"/>
    <w:qFormat/>
    <w:rsid w:val="005E06B7"/>
    <w:rPr>
      <w:i/>
      <w:iCs/>
      <w:color w:val="404040" w:themeColor="text1" w:themeTint="BF"/>
    </w:rPr>
  </w:style>
  <w:style w:type="character" w:styleId="Emphaseintense">
    <w:name w:val="Intense Emphasis"/>
    <w:basedOn w:val="Policepardfaut"/>
    <w:uiPriority w:val="21"/>
    <w:qFormat/>
    <w:rsid w:val="005E06B7"/>
    <w:rPr>
      <w:i/>
      <w:iCs/>
      <w:color w:val="DDDDDD" w:themeColor="accent1"/>
    </w:rPr>
  </w:style>
  <w:style w:type="character" w:customStyle="1" w:styleId="apple-converted-space">
    <w:name w:val="apple-converted-space"/>
    <w:basedOn w:val="Policepardfaut"/>
    <w:rsid w:val="00AA69C6"/>
  </w:style>
  <w:style w:type="character" w:styleId="Lienhypertexte">
    <w:name w:val="Hyperlink"/>
    <w:basedOn w:val="Policepardfaut"/>
    <w:uiPriority w:val="99"/>
    <w:semiHidden/>
    <w:unhideWhenUsed/>
    <w:rsid w:val="00AA69C6"/>
    <w:rPr>
      <w:color w:val="0000FF"/>
      <w:u w:val="single"/>
    </w:rPr>
  </w:style>
  <w:style w:type="paragraph" w:styleId="Citation">
    <w:name w:val="Quote"/>
    <w:basedOn w:val="Normal"/>
    <w:next w:val="Normal"/>
    <w:link w:val="CitationCar"/>
    <w:uiPriority w:val="29"/>
    <w:qFormat/>
    <w:rsid w:val="00AA69C6"/>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A69C6"/>
    <w:rPr>
      <w:rFonts w:ascii="Century Gothic" w:hAnsi="Century Gothic"/>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ations-francaises.fr/citation/La-seule-voie-qui-offre-quelque-espoir-un-avenir-meilleur-pour-toute-humanite-est-celle-de-la-cooperation-et-du-partenariat" TargetMode="Externa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4391</TotalTime>
  <Pages>2</Pages>
  <Words>459</Words>
  <Characters>2529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DesRoches</dc:creator>
  <cp:keywords/>
  <dc:description/>
  <cp:lastModifiedBy>Anne-Marie DesRoches</cp:lastModifiedBy>
  <cp:revision>2</cp:revision>
  <dcterms:created xsi:type="dcterms:W3CDTF">2017-04-26T11:22:00Z</dcterms:created>
  <dcterms:modified xsi:type="dcterms:W3CDTF">2017-05-09T11:11:00Z</dcterms:modified>
</cp:coreProperties>
</file>